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F5A59" w14:textId="77777777" w:rsidR="00C10A59" w:rsidRPr="00EA1F32" w:rsidRDefault="00C10A59" w:rsidP="00C10A59">
      <w:pPr>
        <w:spacing w:after="0" w:line="240" w:lineRule="auto"/>
        <w:contextualSpacing/>
        <w:jc w:val="center"/>
        <w:rPr>
          <w:rFonts w:ascii="Trebuchet MS" w:eastAsia="Calibri" w:hAnsi="Trebuchet MS" w:cs="Calibri Light"/>
          <w:b/>
          <w:sz w:val="20"/>
          <w:szCs w:val="20"/>
        </w:rPr>
      </w:pPr>
      <w:r w:rsidRPr="00EA1F32">
        <w:rPr>
          <w:rFonts w:ascii="Trebuchet MS" w:eastAsia="Calibri" w:hAnsi="Trebuchet MS" w:cs="Calibri Light"/>
          <w:b/>
          <w:sz w:val="20"/>
          <w:szCs w:val="20"/>
        </w:rPr>
        <w:t>Informativa in materia di protezione dei Dati Personali</w:t>
      </w:r>
    </w:p>
    <w:p w14:paraId="03C9F01D" w14:textId="77777777" w:rsidR="00C10A59" w:rsidRPr="00EA1F32" w:rsidRDefault="00C10A59" w:rsidP="00C10A59">
      <w:pPr>
        <w:spacing w:after="0" w:line="240" w:lineRule="auto"/>
        <w:contextualSpacing/>
        <w:jc w:val="center"/>
        <w:rPr>
          <w:rFonts w:ascii="Trebuchet MS" w:eastAsia="Calibri" w:hAnsi="Trebuchet MS" w:cs="Calibri Light"/>
          <w:i/>
          <w:sz w:val="20"/>
          <w:szCs w:val="20"/>
        </w:rPr>
      </w:pPr>
      <w:r w:rsidRPr="00EA1F32">
        <w:rPr>
          <w:rFonts w:ascii="Trebuchet MS" w:eastAsia="Calibri" w:hAnsi="Trebuchet MS" w:cs="Calibri Light"/>
          <w:i/>
          <w:sz w:val="20"/>
          <w:szCs w:val="20"/>
        </w:rPr>
        <w:t xml:space="preserve">(Ai sensi degli artt. 12 e ss. Reg. UE 2016/679 e del D. Lgs. 196/03 e </w:t>
      </w:r>
      <w:proofErr w:type="spellStart"/>
      <w:r w:rsidRPr="00EA1F32">
        <w:rPr>
          <w:rFonts w:ascii="Trebuchet MS" w:eastAsia="Calibri" w:hAnsi="Trebuchet MS" w:cs="Calibri Light"/>
          <w:i/>
          <w:sz w:val="20"/>
          <w:szCs w:val="20"/>
        </w:rPr>
        <w:t>ss.mm.ii</w:t>
      </w:r>
      <w:proofErr w:type="spellEnd"/>
      <w:r w:rsidRPr="00EA1F32">
        <w:rPr>
          <w:rFonts w:ascii="Trebuchet MS" w:eastAsia="Calibri" w:hAnsi="Trebuchet MS" w:cs="Calibri Light"/>
          <w:i/>
          <w:sz w:val="20"/>
          <w:szCs w:val="20"/>
        </w:rPr>
        <w:t>.)</w:t>
      </w:r>
    </w:p>
    <w:p w14:paraId="750D2B99" w14:textId="77777777" w:rsidR="00C10A59" w:rsidRPr="00EA1F32" w:rsidRDefault="00C10A59" w:rsidP="00C10A59">
      <w:pPr>
        <w:spacing w:after="0" w:line="240" w:lineRule="auto"/>
        <w:contextualSpacing/>
        <w:jc w:val="both"/>
        <w:rPr>
          <w:rFonts w:ascii="Trebuchet MS" w:eastAsia="Calibri" w:hAnsi="Trebuchet MS" w:cs="Calibri Light"/>
          <w:strike/>
          <w:sz w:val="20"/>
          <w:szCs w:val="20"/>
        </w:rPr>
      </w:pPr>
    </w:p>
    <w:p w14:paraId="154E8D16" w14:textId="77777777" w:rsidR="00C10A59" w:rsidRPr="00EA1F32" w:rsidRDefault="00C10A59" w:rsidP="00C10A59">
      <w:pPr>
        <w:spacing w:after="0" w:line="240" w:lineRule="auto"/>
        <w:contextualSpacing/>
        <w:jc w:val="both"/>
        <w:rPr>
          <w:rFonts w:ascii="Trebuchet MS" w:eastAsia="Calibri" w:hAnsi="Trebuchet MS" w:cs="Calibri Light"/>
          <w:sz w:val="20"/>
          <w:szCs w:val="20"/>
        </w:rPr>
      </w:pPr>
      <w:r w:rsidRPr="00EA1F32">
        <w:rPr>
          <w:rFonts w:ascii="Trebuchet MS" w:eastAsia="Calibri" w:hAnsi="Trebuchet MS" w:cs="Calibri Light"/>
          <w:sz w:val="20"/>
          <w:szCs w:val="20"/>
        </w:rPr>
        <w:t>Ai sensi degli artt. 12 e seguenti del Regolamento UE 2016/679 (GDPR), proponiamo di seguito l'informativa riguardante il trattamento dei dati personali raccolti.</w:t>
      </w:r>
    </w:p>
    <w:p w14:paraId="01874C41" w14:textId="77777777" w:rsidR="00C10A59" w:rsidRPr="00EA1F32" w:rsidRDefault="00C10A59" w:rsidP="00C10A59">
      <w:pPr>
        <w:spacing w:after="0" w:line="240" w:lineRule="auto"/>
        <w:contextualSpacing/>
        <w:jc w:val="both"/>
        <w:rPr>
          <w:rFonts w:ascii="Trebuchet MS" w:eastAsia="Calibri" w:hAnsi="Trebuchet MS" w:cs="Calibri Light"/>
          <w:sz w:val="20"/>
          <w:szCs w:val="20"/>
        </w:rPr>
      </w:pPr>
      <w:r w:rsidRPr="00EA1F32">
        <w:rPr>
          <w:rFonts w:ascii="Trebuchet MS" w:eastAsia="Calibri" w:hAnsi="Trebuchet MS" w:cs="Calibri Light"/>
          <w:sz w:val="20"/>
          <w:szCs w:val="20"/>
        </w:rPr>
        <w:t>Il trattamento dei dati personali sarà effettuato nel rispetto dei diritti e delle libertà fondamentali dell'interessato conformemente ai principi di correttezza, liceità e trasparenza.</w:t>
      </w:r>
    </w:p>
    <w:p w14:paraId="3E850320" w14:textId="77777777" w:rsidR="00C10A59" w:rsidRPr="00EA1F32" w:rsidRDefault="00C10A59" w:rsidP="00C10A59">
      <w:pPr>
        <w:spacing w:after="0" w:line="240" w:lineRule="auto"/>
        <w:contextualSpacing/>
        <w:jc w:val="both"/>
        <w:rPr>
          <w:rFonts w:ascii="Trebuchet MS" w:eastAsia="Calibri" w:hAnsi="Trebuchet MS" w:cs="Calibri Light"/>
          <w:sz w:val="20"/>
          <w:szCs w:val="20"/>
        </w:rPr>
      </w:pPr>
    </w:p>
    <w:p w14:paraId="0FD5AE3B" w14:textId="77777777" w:rsidR="00C10A59" w:rsidRPr="00D7268D" w:rsidRDefault="00C10A59" w:rsidP="00C10A59">
      <w:pPr>
        <w:spacing w:after="0" w:line="240" w:lineRule="auto"/>
        <w:jc w:val="both"/>
        <w:rPr>
          <w:rFonts w:ascii="Trebuchet MS" w:hAnsi="Trebuchet MS"/>
          <w:b/>
          <w:iCs/>
          <w:sz w:val="20"/>
          <w:szCs w:val="20"/>
        </w:rPr>
      </w:pPr>
      <w:r w:rsidRPr="00D7268D">
        <w:rPr>
          <w:rFonts w:ascii="Trebuchet MS" w:hAnsi="Trebuchet MS"/>
          <w:b/>
          <w:iCs/>
          <w:sz w:val="20"/>
          <w:szCs w:val="20"/>
        </w:rPr>
        <w:t>Titolare del trattamento</w:t>
      </w:r>
    </w:p>
    <w:p w14:paraId="1389D6F1" w14:textId="77777777" w:rsidR="00C10A59" w:rsidRPr="00D7268D" w:rsidRDefault="00C10A59" w:rsidP="00C10A59">
      <w:pPr>
        <w:spacing w:after="0" w:line="240" w:lineRule="auto"/>
        <w:jc w:val="both"/>
        <w:rPr>
          <w:rFonts w:ascii="Trebuchet MS" w:hAnsi="Trebuchet MS"/>
          <w:bCs/>
          <w:iCs/>
          <w:sz w:val="20"/>
          <w:szCs w:val="20"/>
        </w:rPr>
      </w:pPr>
      <w:r w:rsidRPr="00D7268D">
        <w:rPr>
          <w:rFonts w:ascii="Trebuchet MS" w:hAnsi="Trebuchet MS"/>
          <w:bCs/>
          <w:iCs/>
          <w:sz w:val="20"/>
          <w:szCs w:val="20"/>
        </w:rPr>
        <w:t>Il Titolare del trattamento dei dati è:</w:t>
      </w:r>
    </w:p>
    <w:p w14:paraId="2A07964C" w14:textId="77777777" w:rsidR="00C10A59" w:rsidRPr="00D7268D" w:rsidRDefault="00C10A59" w:rsidP="00C10A59">
      <w:pPr>
        <w:spacing w:after="0" w:line="240" w:lineRule="auto"/>
        <w:jc w:val="both"/>
        <w:rPr>
          <w:rFonts w:ascii="Trebuchet MS" w:hAnsi="Trebuchet MS"/>
          <w:bCs/>
          <w:iCs/>
          <w:sz w:val="20"/>
          <w:szCs w:val="20"/>
        </w:rPr>
      </w:pPr>
      <w:r w:rsidRPr="00D7268D">
        <w:rPr>
          <w:rFonts w:ascii="Trebuchet MS" w:hAnsi="Trebuchet MS"/>
          <w:bCs/>
          <w:iCs/>
          <w:sz w:val="20"/>
          <w:szCs w:val="20"/>
        </w:rPr>
        <w:t>– ACI Vallelunga S.p.A.</w:t>
      </w:r>
      <w:r>
        <w:rPr>
          <w:rFonts w:ascii="Trebuchet MS" w:hAnsi="Trebuchet MS"/>
          <w:bCs/>
          <w:iCs/>
          <w:sz w:val="20"/>
          <w:szCs w:val="20"/>
        </w:rPr>
        <w:t>,</w:t>
      </w:r>
    </w:p>
    <w:p w14:paraId="001DA4AD" w14:textId="77777777" w:rsidR="00C10A59" w:rsidRPr="00D7268D" w:rsidRDefault="00C10A59" w:rsidP="00C10A59">
      <w:pPr>
        <w:spacing w:after="0" w:line="240" w:lineRule="auto"/>
        <w:jc w:val="both"/>
        <w:rPr>
          <w:rFonts w:ascii="Trebuchet MS" w:hAnsi="Trebuchet MS"/>
          <w:bCs/>
          <w:iCs/>
          <w:sz w:val="20"/>
          <w:szCs w:val="20"/>
        </w:rPr>
      </w:pPr>
      <w:r w:rsidRPr="00D7268D">
        <w:rPr>
          <w:rFonts w:ascii="Trebuchet MS" w:hAnsi="Trebuchet MS"/>
          <w:bCs/>
          <w:iCs/>
          <w:sz w:val="20"/>
          <w:szCs w:val="20"/>
        </w:rPr>
        <w:t>– Via Mola Maggiorana n.4/6 – 00063 Campagnano di Roma (RM)</w:t>
      </w:r>
      <w:r>
        <w:rPr>
          <w:rFonts w:ascii="Trebuchet MS" w:hAnsi="Trebuchet MS"/>
          <w:bCs/>
          <w:iCs/>
          <w:sz w:val="20"/>
          <w:szCs w:val="20"/>
        </w:rPr>
        <w:t>,</w:t>
      </w:r>
    </w:p>
    <w:p w14:paraId="0C4323C5" w14:textId="77777777" w:rsidR="00C10A59" w:rsidRPr="00D7268D" w:rsidRDefault="00C10A59" w:rsidP="00C10A59">
      <w:pPr>
        <w:spacing w:after="0" w:line="240" w:lineRule="auto"/>
        <w:jc w:val="both"/>
        <w:rPr>
          <w:rFonts w:ascii="Trebuchet MS" w:hAnsi="Trebuchet MS"/>
          <w:bCs/>
          <w:iCs/>
          <w:sz w:val="20"/>
          <w:szCs w:val="20"/>
        </w:rPr>
      </w:pPr>
      <w:r w:rsidRPr="00D7268D">
        <w:rPr>
          <w:rFonts w:ascii="Trebuchet MS" w:hAnsi="Trebuchet MS"/>
          <w:bCs/>
          <w:iCs/>
          <w:sz w:val="20"/>
          <w:szCs w:val="20"/>
        </w:rPr>
        <w:t>– e-mail: privacy@vallelunga.it.</w:t>
      </w:r>
    </w:p>
    <w:p w14:paraId="06BFE269" w14:textId="77777777" w:rsidR="00C10A59" w:rsidRPr="00D7268D" w:rsidRDefault="00C10A59" w:rsidP="00C10A59">
      <w:pPr>
        <w:spacing w:after="0" w:line="240" w:lineRule="auto"/>
        <w:jc w:val="both"/>
        <w:rPr>
          <w:rFonts w:ascii="Trebuchet MS" w:hAnsi="Trebuchet MS"/>
          <w:bCs/>
          <w:iCs/>
          <w:sz w:val="20"/>
          <w:szCs w:val="20"/>
        </w:rPr>
      </w:pPr>
    </w:p>
    <w:p w14:paraId="0A5D8D96" w14:textId="77777777" w:rsidR="00C10A59" w:rsidRPr="00D7268D" w:rsidRDefault="00C10A59" w:rsidP="00C10A59">
      <w:pPr>
        <w:spacing w:after="0" w:line="240" w:lineRule="auto"/>
        <w:jc w:val="both"/>
        <w:rPr>
          <w:rFonts w:ascii="Trebuchet MS" w:hAnsi="Trebuchet MS"/>
          <w:b/>
          <w:iCs/>
          <w:sz w:val="20"/>
          <w:szCs w:val="20"/>
        </w:rPr>
      </w:pPr>
      <w:r w:rsidRPr="00D7268D">
        <w:rPr>
          <w:rFonts w:ascii="Trebuchet MS" w:hAnsi="Trebuchet MS"/>
          <w:b/>
          <w:iCs/>
          <w:sz w:val="20"/>
          <w:szCs w:val="20"/>
        </w:rPr>
        <w:t>Responsabile della Protezione dei Dati (RPD)</w:t>
      </w:r>
    </w:p>
    <w:p w14:paraId="420D6798" w14:textId="77777777" w:rsidR="00C10A59" w:rsidRPr="00D7268D" w:rsidRDefault="00C10A59" w:rsidP="00C10A59">
      <w:pPr>
        <w:spacing w:after="0" w:line="240" w:lineRule="auto"/>
        <w:jc w:val="both"/>
        <w:rPr>
          <w:rFonts w:ascii="Trebuchet MS" w:hAnsi="Trebuchet MS"/>
          <w:bCs/>
          <w:iCs/>
          <w:sz w:val="20"/>
          <w:szCs w:val="20"/>
        </w:rPr>
      </w:pPr>
      <w:r w:rsidRPr="00D7268D">
        <w:rPr>
          <w:rFonts w:ascii="Trebuchet MS" w:hAnsi="Trebuchet MS"/>
          <w:bCs/>
          <w:iCs/>
          <w:sz w:val="20"/>
          <w:szCs w:val="20"/>
        </w:rPr>
        <w:t>La Società ha nominato un Responsabile della Protezione dei Dati che supporta il Titolare del trattamento dei dati personali in merito all’applicazione della normativa nazionale ed europea in materia di protezione dei dati, cooperando con l’Autorità di controllo e fungendo da punto di contatto con gli interessati. Il Responsabile della Protezione dei Dati è raggiungibile al seguente recapito: rpd@vallelunga.it.</w:t>
      </w:r>
    </w:p>
    <w:p w14:paraId="174C1CAF" w14:textId="77777777" w:rsidR="00C10A59" w:rsidRPr="00EA1F32" w:rsidRDefault="00C10A59" w:rsidP="00C10A59">
      <w:pPr>
        <w:spacing w:after="0" w:line="240" w:lineRule="auto"/>
        <w:jc w:val="both"/>
        <w:rPr>
          <w:rFonts w:ascii="Trebuchet MS" w:eastAsia="Calibri" w:hAnsi="Trebuchet MS" w:cs="Calibri Light"/>
          <w:i/>
          <w:sz w:val="20"/>
          <w:szCs w:val="20"/>
        </w:rPr>
      </w:pPr>
    </w:p>
    <w:p w14:paraId="5DF53466" w14:textId="77777777" w:rsidR="00C10A59" w:rsidRPr="00EA1F32" w:rsidRDefault="00C10A59" w:rsidP="00C10A59">
      <w:pPr>
        <w:spacing w:after="0" w:line="240" w:lineRule="auto"/>
        <w:jc w:val="both"/>
        <w:rPr>
          <w:rFonts w:ascii="Trebuchet MS" w:eastAsia="Calibri" w:hAnsi="Trebuchet MS" w:cs="Calibri Light"/>
          <w:b/>
          <w:sz w:val="20"/>
          <w:szCs w:val="20"/>
        </w:rPr>
      </w:pPr>
      <w:r w:rsidRPr="00EA1F32">
        <w:rPr>
          <w:rFonts w:ascii="Trebuchet MS" w:eastAsia="Calibri" w:hAnsi="Trebuchet MS" w:cs="Calibri Light"/>
          <w:b/>
          <w:sz w:val="20"/>
          <w:szCs w:val="20"/>
        </w:rPr>
        <w:t>Tipologia dati personali</w:t>
      </w:r>
    </w:p>
    <w:p w14:paraId="22E80A31" w14:textId="77777777" w:rsidR="00C10A59" w:rsidRDefault="00C10A59" w:rsidP="00C10A59">
      <w:pPr>
        <w:spacing w:after="0" w:line="240" w:lineRule="auto"/>
        <w:jc w:val="both"/>
        <w:rPr>
          <w:rFonts w:ascii="Trebuchet MS" w:eastAsia="Calibri" w:hAnsi="Trebuchet MS" w:cs="Calibri Light"/>
          <w:bCs/>
          <w:sz w:val="20"/>
          <w:szCs w:val="20"/>
        </w:rPr>
      </w:pPr>
      <w:r w:rsidRPr="00EA1F32">
        <w:rPr>
          <w:rFonts w:ascii="Trebuchet MS" w:eastAsia="Calibri" w:hAnsi="Trebuchet MS" w:cs="Calibri Light"/>
          <w:bCs/>
          <w:sz w:val="20"/>
          <w:szCs w:val="20"/>
        </w:rPr>
        <w:t xml:space="preserve">Il Titolare, per il perseguimento delle finalità di seguito indicate, tratterà le </w:t>
      </w:r>
      <w:r>
        <w:rPr>
          <w:rFonts w:ascii="Trebuchet MS" w:eastAsia="Calibri" w:hAnsi="Trebuchet MS" w:cs="Calibri Light"/>
          <w:bCs/>
          <w:sz w:val="20"/>
          <w:szCs w:val="20"/>
        </w:rPr>
        <w:t xml:space="preserve">seguenti </w:t>
      </w:r>
      <w:r w:rsidRPr="00EA1F32">
        <w:rPr>
          <w:rFonts w:ascii="Trebuchet MS" w:eastAsia="Calibri" w:hAnsi="Trebuchet MS" w:cs="Calibri Light"/>
          <w:bCs/>
          <w:sz w:val="20"/>
          <w:szCs w:val="20"/>
        </w:rPr>
        <w:t>categorie di dati personali</w:t>
      </w:r>
      <w:r>
        <w:rPr>
          <w:rFonts w:ascii="Trebuchet MS" w:eastAsia="Calibri" w:hAnsi="Trebuchet MS" w:cs="Calibri Light"/>
          <w:bCs/>
          <w:sz w:val="20"/>
          <w:szCs w:val="20"/>
        </w:rPr>
        <w:t>:</w:t>
      </w:r>
    </w:p>
    <w:p w14:paraId="3ADBCB2C" w14:textId="77777777" w:rsidR="00C10A59" w:rsidRDefault="00C10A59" w:rsidP="00C10A59">
      <w:pPr>
        <w:pStyle w:val="Paragrafoelenco"/>
        <w:numPr>
          <w:ilvl w:val="0"/>
          <w:numId w:val="2"/>
        </w:numPr>
        <w:spacing w:after="0" w:line="240" w:lineRule="auto"/>
        <w:jc w:val="both"/>
        <w:rPr>
          <w:rFonts w:ascii="Trebuchet MS" w:eastAsia="Calibri" w:hAnsi="Trebuchet MS" w:cs="Calibri Light"/>
          <w:bCs/>
          <w:sz w:val="20"/>
          <w:szCs w:val="20"/>
        </w:rPr>
      </w:pPr>
      <w:r>
        <w:rPr>
          <w:rFonts w:ascii="Trebuchet MS" w:eastAsia="Calibri" w:hAnsi="Trebuchet MS" w:cs="Calibri Light"/>
          <w:bCs/>
          <w:sz w:val="20"/>
          <w:szCs w:val="20"/>
        </w:rPr>
        <w:t xml:space="preserve">Dati anagrafici </w:t>
      </w:r>
      <w:proofErr w:type="gramStart"/>
      <w:r>
        <w:rPr>
          <w:rFonts w:ascii="Trebuchet MS" w:eastAsia="Calibri" w:hAnsi="Trebuchet MS" w:cs="Calibri Light"/>
          <w:bCs/>
          <w:sz w:val="20"/>
          <w:szCs w:val="20"/>
        </w:rPr>
        <w:t>ed</w:t>
      </w:r>
      <w:proofErr w:type="gramEnd"/>
      <w:r>
        <w:rPr>
          <w:rFonts w:ascii="Trebuchet MS" w:eastAsia="Calibri" w:hAnsi="Trebuchet MS" w:cs="Calibri Light"/>
          <w:bCs/>
          <w:sz w:val="20"/>
          <w:szCs w:val="20"/>
        </w:rPr>
        <w:t xml:space="preserve"> identificativi;</w:t>
      </w:r>
    </w:p>
    <w:p w14:paraId="1D0E3ADE" w14:textId="77777777" w:rsidR="00C10A59" w:rsidRPr="008C3256" w:rsidRDefault="00C10A59" w:rsidP="00C10A59">
      <w:pPr>
        <w:pStyle w:val="Paragrafoelenco"/>
        <w:numPr>
          <w:ilvl w:val="0"/>
          <w:numId w:val="2"/>
        </w:numPr>
        <w:spacing w:after="0" w:line="240" w:lineRule="auto"/>
        <w:jc w:val="both"/>
        <w:rPr>
          <w:rFonts w:ascii="Trebuchet MS" w:eastAsia="Calibri" w:hAnsi="Trebuchet MS" w:cs="Calibri Light"/>
          <w:bCs/>
          <w:sz w:val="20"/>
          <w:szCs w:val="20"/>
        </w:rPr>
      </w:pPr>
      <w:r>
        <w:rPr>
          <w:rFonts w:ascii="Trebuchet MS" w:eastAsia="Calibri" w:hAnsi="Trebuchet MS" w:cs="Calibri Light"/>
          <w:bCs/>
          <w:sz w:val="20"/>
          <w:szCs w:val="20"/>
        </w:rPr>
        <w:t>Dati di contatto</w:t>
      </w:r>
      <w:r w:rsidRPr="008C3256">
        <w:rPr>
          <w:rFonts w:ascii="Trebuchet MS" w:eastAsia="Calibri" w:hAnsi="Trebuchet MS" w:cs="Calibri Light"/>
          <w:bCs/>
          <w:sz w:val="20"/>
          <w:szCs w:val="20"/>
        </w:rPr>
        <w:t>.</w:t>
      </w:r>
    </w:p>
    <w:p w14:paraId="45F50EFF" w14:textId="77777777" w:rsidR="00C10A59" w:rsidRPr="00B44A62" w:rsidRDefault="00C10A59" w:rsidP="00C10A59">
      <w:pPr>
        <w:spacing w:after="0" w:line="240" w:lineRule="auto"/>
        <w:jc w:val="both"/>
        <w:rPr>
          <w:rFonts w:ascii="Trebuchet MS" w:eastAsia="Times New Roman" w:hAnsi="Trebuchet MS" w:cs="Calibri Light"/>
          <w:i/>
          <w:iCs/>
          <w:sz w:val="20"/>
          <w:szCs w:val="20"/>
        </w:rPr>
      </w:pPr>
    </w:p>
    <w:p w14:paraId="654D16E4" w14:textId="77777777" w:rsidR="00C10A59" w:rsidRPr="00EA1F32" w:rsidRDefault="00C10A59" w:rsidP="00C10A59">
      <w:pPr>
        <w:spacing w:after="0" w:line="240" w:lineRule="auto"/>
        <w:jc w:val="both"/>
        <w:rPr>
          <w:rFonts w:ascii="Trebuchet MS" w:eastAsia="Calibri" w:hAnsi="Trebuchet MS" w:cs="Calibri Light"/>
          <w:b/>
          <w:sz w:val="20"/>
          <w:szCs w:val="20"/>
        </w:rPr>
      </w:pPr>
      <w:r w:rsidRPr="00EA1F32">
        <w:rPr>
          <w:rFonts w:ascii="Trebuchet MS" w:eastAsia="Calibri" w:hAnsi="Trebuchet MS" w:cs="Calibri Light"/>
          <w:b/>
          <w:sz w:val="20"/>
          <w:szCs w:val="20"/>
        </w:rPr>
        <w:t>Finalità e base giuridica del trattamento</w:t>
      </w:r>
    </w:p>
    <w:p w14:paraId="597402E4" w14:textId="77777777" w:rsidR="00C10A59" w:rsidRDefault="00C10A59" w:rsidP="00C10A59">
      <w:pPr>
        <w:spacing w:after="0" w:line="240" w:lineRule="auto"/>
        <w:jc w:val="both"/>
        <w:rPr>
          <w:rFonts w:ascii="Trebuchet MS" w:eastAsia="Calibri" w:hAnsi="Trebuchet MS" w:cs="Calibri Light"/>
          <w:sz w:val="20"/>
          <w:szCs w:val="20"/>
        </w:rPr>
      </w:pPr>
      <w:r w:rsidRPr="00EA1F32">
        <w:rPr>
          <w:rFonts w:ascii="Trebuchet MS" w:eastAsia="Calibri" w:hAnsi="Trebuchet MS" w:cs="Calibri Light"/>
          <w:sz w:val="20"/>
          <w:szCs w:val="20"/>
        </w:rPr>
        <w:t xml:space="preserve">Il trattamento dei dati personali sarà effettuato dalla Società esclusivamente </w:t>
      </w:r>
      <w:r>
        <w:rPr>
          <w:rFonts w:ascii="Trebuchet MS" w:eastAsia="Calibri" w:hAnsi="Trebuchet MS" w:cs="Calibri Light"/>
          <w:sz w:val="20"/>
          <w:szCs w:val="20"/>
        </w:rPr>
        <w:t>per il perseguimento delle seguenti finalità:</w:t>
      </w:r>
    </w:p>
    <w:p w14:paraId="529FCB67" w14:textId="77777777" w:rsidR="00C10A59" w:rsidRDefault="00C10A59" w:rsidP="00C10A59">
      <w:pPr>
        <w:pStyle w:val="Paragrafoelenco"/>
        <w:numPr>
          <w:ilvl w:val="0"/>
          <w:numId w:val="3"/>
        </w:numPr>
        <w:spacing w:after="0" w:line="240" w:lineRule="auto"/>
        <w:jc w:val="both"/>
        <w:rPr>
          <w:rFonts w:ascii="Trebuchet MS" w:eastAsia="Calibri" w:hAnsi="Trebuchet MS" w:cs="Calibri Light"/>
          <w:sz w:val="20"/>
          <w:szCs w:val="20"/>
        </w:rPr>
      </w:pPr>
      <w:r>
        <w:rPr>
          <w:rFonts w:ascii="Trebuchet MS" w:eastAsia="Calibri" w:hAnsi="Trebuchet MS" w:cs="Calibri Light"/>
          <w:sz w:val="20"/>
          <w:szCs w:val="20"/>
        </w:rPr>
        <w:t>Iscrizione dell’interessato all’evento gara tramite erogazione del biglietto;</w:t>
      </w:r>
    </w:p>
    <w:p w14:paraId="574B21CE" w14:textId="77777777" w:rsidR="00C10A59" w:rsidRPr="00C93C50" w:rsidRDefault="00C10A59" w:rsidP="00C10A59">
      <w:pPr>
        <w:pStyle w:val="Paragrafoelenco"/>
        <w:numPr>
          <w:ilvl w:val="0"/>
          <w:numId w:val="3"/>
        </w:numPr>
        <w:spacing w:after="0" w:line="240" w:lineRule="auto"/>
        <w:jc w:val="both"/>
        <w:rPr>
          <w:rFonts w:ascii="Trebuchet MS" w:eastAsia="Calibri" w:hAnsi="Trebuchet MS" w:cs="Calibri Light"/>
          <w:sz w:val="20"/>
          <w:szCs w:val="20"/>
        </w:rPr>
      </w:pPr>
      <w:r>
        <w:rPr>
          <w:rFonts w:ascii="Trebuchet MS" w:eastAsia="Calibri" w:hAnsi="Trebuchet MS" w:cs="Calibri Light"/>
          <w:sz w:val="20"/>
          <w:szCs w:val="20"/>
        </w:rPr>
        <w:t>Invio di comunicazioni commerciali via e-mail relative a prodotti/servizi analoghi a quelli acquistati/fruiti dall’interessato.</w:t>
      </w:r>
    </w:p>
    <w:p w14:paraId="785CD18C" w14:textId="77777777" w:rsidR="00C10A59" w:rsidRDefault="00C10A59" w:rsidP="00C10A59">
      <w:pPr>
        <w:spacing w:after="0" w:line="240" w:lineRule="auto"/>
        <w:jc w:val="both"/>
        <w:rPr>
          <w:rFonts w:ascii="Trebuchet MS" w:eastAsia="Calibri" w:hAnsi="Trebuchet MS" w:cs="Calibri Light"/>
          <w:sz w:val="20"/>
          <w:szCs w:val="20"/>
        </w:rPr>
      </w:pPr>
    </w:p>
    <w:p w14:paraId="1BDFCF6A" w14:textId="77777777" w:rsidR="00C10A59" w:rsidRDefault="00C10A59" w:rsidP="00C10A59">
      <w:pPr>
        <w:spacing w:after="0" w:line="240" w:lineRule="auto"/>
        <w:jc w:val="both"/>
        <w:rPr>
          <w:rFonts w:ascii="Trebuchet MS" w:eastAsia="Calibri" w:hAnsi="Trebuchet MS" w:cs="Calibri Light"/>
          <w:sz w:val="20"/>
          <w:szCs w:val="20"/>
        </w:rPr>
      </w:pPr>
      <w:r>
        <w:rPr>
          <w:rFonts w:ascii="Trebuchet MS" w:eastAsia="Calibri" w:hAnsi="Trebuchet MS" w:cs="Calibri Light"/>
          <w:sz w:val="20"/>
          <w:szCs w:val="20"/>
        </w:rPr>
        <w:t>La finalità sub a) si basa sull’art. 6, par. 1, let. b) del GDPR, ossia per l’esecuzione di misure contrattuali o precontrattuali di cui è parte l’interessato.</w:t>
      </w:r>
    </w:p>
    <w:p w14:paraId="7424CA2E" w14:textId="77777777" w:rsidR="00C10A59" w:rsidRPr="00EA1F32" w:rsidRDefault="00C10A59" w:rsidP="00C10A59">
      <w:pPr>
        <w:spacing w:after="0" w:line="240" w:lineRule="auto"/>
        <w:jc w:val="both"/>
        <w:rPr>
          <w:rFonts w:ascii="Trebuchet MS" w:eastAsia="Calibri" w:hAnsi="Trebuchet MS" w:cs="Calibri Light"/>
          <w:sz w:val="20"/>
          <w:szCs w:val="20"/>
        </w:rPr>
      </w:pPr>
      <w:r>
        <w:rPr>
          <w:rFonts w:ascii="Trebuchet MS" w:eastAsia="Calibri" w:hAnsi="Trebuchet MS" w:cs="Calibri Light"/>
          <w:sz w:val="20"/>
          <w:szCs w:val="20"/>
        </w:rPr>
        <w:t>La finalità sub b) si basa sull’art. 130, co. 4 del D. Lgs. 196/2003 (Codice della Privacy), che regola l’invio di comunicazioni commerciali per prodotti analoghi cd. “Soft Spam”.</w:t>
      </w:r>
    </w:p>
    <w:p w14:paraId="426D3B26" w14:textId="77777777" w:rsidR="00C10A59" w:rsidRPr="00EA1F32" w:rsidRDefault="00C10A59" w:rsidP="00C10A59">
      <w:pPr>
        <w:spacing w:after="0" w:line="240" w:lineRule="auto"/>
        <w:contextualSpacing/>
        <w:jc w:val="both"/>
        <w:rPr>
          <w:rFonts w:ascii="Trebuchet MS" w:eastAsia="Calibri" w:hAnsi="Trebuchet MS" w:cs="Calibri Light"/>
          <w:sz w:val="20"/>
          <w:szCs w:val="20"/>
        </w:rPr>
      </w:pPr>
    </w:p>
    <w:p w14:paraId="73830521" w14:textId="77777777" w:rsidR="00C10A59" w:rsidRPr="00EA1F32" w:rsidRDefault="00C10A59" w:rsidP="00C10A59">
      <w:pPr>
        <w:spacing w:after="0" w:line="240" w:lineRule="auto"/>
        <w:jc w:val="both"/>
        <w:rPr>
          <w:rFonts w:ascii="Trebuchet MS" w:eastAsia="Calibri" w:hAnsi="Trebuchet MS" w:cs="Calibri Light"/>
          <w:b/>
          <w:sz w:val="20"/>
          <w:szCs w:val="20"/>
        </w:rPr>
      </w:pPr>
      <w:r w:rsidRPr="00EA1F32">
        <w:rPr>
          <w:rFonts w:ascii="Trebuchet MS" w:eastAsia="Calibri" w:hAnsi="Trebuchet MS" w:cs="Calibri Light"/>
          <w:b/>
          <w:sz w:val="20"/>
          <w:szCs w:val="20"/>
        </w:rPr>
        <w:t>Natura del conferimento dei dati</w:t>
      </w:r>
    </w:p>
    <w:p w14:paraId="0468CB83" w14:textId="77777777" w:rsidR="00C10A59" w:rsidRPr="00EA1F32" w:rsidRDefault="00C10A59" w:rsidP="00C10A59">
      <w:pPr>
        <w:spacing w:after="0" w:line="240" w:lineRule="auto"/>
        <w:jc w:val="both"/>
        <w:rPr>
          <w:rFonts w:ascii="Trebuchet MS" w:eastAsia="Calibri" w:hAnsi="Trebuchet MS" w:cs="Calibri Light"/>
          <w:sz w:val="20"/>
          <w:szCs w:val="20"/>
        </w:rPr>
      </w:pPr>
      <w:r w:rsidRPr="00EA1F32">
        <w:rPr>
          <w:rFonts w:ascii="Trebuchet MS" w:eastAsia="Calibri" w:hAnsi="Trebuchet MS" w:cs="Calibri Light"/>
          <w:sz w:val="20"/>
          <w:szCs w:val="20"/>
        </w:rPr>
        <w:t xml:space="preserve">Il conferimento dei dati personali </w:t>
      </w:r>
      <w:proofErr w:type="gramStart"/>
      <w:r>
        <w:rPr>
          <w:rFonts w:ascii="Trebuchet MS" w:eastAsia="Calibri" w:hAnsi="Trebuchet MS" w:cs="Calibri Light"/>
          <w:sz w:val="20"/>
          <w:szCs w:val="20"/>
        </w:rPr>
        <w:t>suesposti</w:t>
      </w:r>
      <w:proofErr w:type="gramEnd"/>
      <w:r>
        <w:rPr>
          <w:rFonts w:ascii="Trebuchet MS" w:eastAsia="Calibri" w:hAnsi="Trebuchet MS" w:cs="Calibri Light"/>
          <w:sz w:val="20"/>
          <w:szCs w:val="20"/>
        </w:rPr>
        <w:t xml:space="preserve"> è libero, ma il loro mancato conferimento renderà impossibile l’iscrizione alla gara o la ricezione delle comunicazioni</w:t>
      </w:r>
      <w:r w:rsidRPr="00EA1F32">
        <w:rPr>
          <w:rFonts w:ascii="Trebuchet MS" w:eastAsia="Calibri" w:hAnsi="Trebuchet MS" w:cs="Calibri Light"/>
          <w:sz w:val="20"/>
          <w:szCs w:val="20"/>
        </w:rPr>
        <w:t xml:space="preserve">. </w:t>
      </w:r>
    </w:p>
    <w:p w14:paraId="43541244" w14:textId="77777777" w:rsidR="00C10A59" w:rsidRPr="00EA1F32" w:rsidRDefault="00C10A59" w:rsidP="00C10A59">
      <w:pPr>
        <w:spacing w:after="0" w:line="240" w:lineRule="auto"/>
        <w:jc w:val="both"/>
        <w:rPr>
          <w:rFonts w:ascii="Trebuchet MS" w:eastAsia="Calibri" w:hAnsi="Trebuchet MS" w:cs="Calibri Light"/>
          <w:sz w:val="20"/>
          <w:szCs w:val="20"/>
        </w:rPr>
      </w:pPr>
    </w:p>
    <w:p w14:paraId="0B4DA4F4" w14:textId="77777777" w:rsidR="00C10A59" w:rsidRPr="00EA1F32" w:rsidRDefault="00C10A59" w:rsidP="00C10A59">
      <w:pPr>
        <w:spacing w:after="0" w:line="240" w:lineRule="auto"/>
        <w:jc w:val="both"/>
        <w:rPr>
          <w:rFonts w:ascii="Trebuchet MS" w:eastAsia="Calibri" w:hAnsi="Trebuchet MS" w:cs="Calibri Light"/>
          <w:b/>
          <w:sz w:val="20"/>
          <w:szCs w:val="20"/>
        </w:rPr>
      </w:pPr>
      <w:r w:rsidRPr="00EA1F32">
        <w:rPr>
          <w:rFonts w:ascii="Trebuchet MS" w:eastAsia="Calibri" w:hAnsi="Trebuchet MS" w:cs="Calibri Light"/>
          <w:b/>
          <w:sz w:val="20"/>
          <w:szCs w:val="20"/>
        </w:rPr>
        <w:t>Destinatari/categorie di destinatari</w:t>
      </w:r>
    </w:p>
    <w:p w14:paraId="3CBDEDD9" w14:textId="77777777" w:rsidR="00C10A59" w:rsidRPr="007364F9" w:rsidRDefault="00C10A59" w:rsidP="00C10A59">
      <w:pPr>
        <w:spacing w:after="0" w:line="240" w:lineRule="auto"/>
        <w:jc w:val="both"/>
        <w:rPr>
          <w:rFonts w:ascii="Trebuchet MS" w:eastAsia="Calibri" w:hAnsi="Trebuchet MS" w:cs="Calibri Light"/>
          <w:sz w:val="20"/>
          <w:szCs w:val="20"/>
        </w:rPr>
      </w:pPr>
      <w:r w:rsidRPr="007364F9">
        <w:rPr>
          <w:rFonts w:ascii="Trebuchet MS" w:eastAsia="Calibri" w:hAnsi="Trebuchet MS" w:cs="Calibri Light"/>
          <w:sz w:val="20"/>
          <w:szCs w:val="20"/>
        </w:rPr>
        <w:t>Potranno venire a conoscenza dei Suoi dati personali i Partner delle iniziative e ACI, in qualità di autonomi Titolari, ed eventuali soggetti a cui il Titolare dovesse affidare delle attività di outsourcing appositamente nominati responsabili del trattamento.</w:t>
      </w:r>
    </w:p>
    <w:p w14:paraId="5D5A6310" w14:textId="77777777" w:rsidR="00C10A59" w:rsidRPr="00EA1F32" w:rsidRDefault="00C10A59" w:rsidP="00C10A59">
      <w:pPr>
        <w:spacing w:after="0" w:line="240" w:lineRule="auto"/>
        <w:jc w:val="both"/>
        <w:rPr>
          <w:rFonts w:ascii="Trebuchet MS" w:eastAsia="Calibri" w:hAnsi="Trebuchet MS" w:cs="Calibri Light"/>
          <w:sz w:val="20"/>
          <w:szCs w:val="20"/>
        </w:rPr>
      </w:pPr>
    </w:p>
    <w:p w14:paraId="6F9756B8" w14:textId="77777777" w:rsidR="00C10A59" w:rsidRPr="00EA1F32" w:rsidRDefault="00C10A59" w:rsidP="00C10A59">
      <w:pPr>
        <w:spacing w:after="0" w:line="240" w:lineRule="auto"/>
        <w:jc w:val="both"/>
        <w:rPr>
          <w:rFonts w:ascii="Trebuchet MS" w:eastAsia="Calibri" w:hAnsi="Trebuchet MS" w:cs="Calibri Light"/>
          <w:b/>
          <w:bCs/>
          <w:sz w:val="20"/>
          <w:szCs w:val="20"/>
        </w:rPr>
      </w:pPr>
      <w:r w:rsidRPr="00EA1F32">
        <w:rPr>
          <w:rFonts w:ascii="Trebuchet MS" w:eastAsia="Calibri" w:hAnsi="Trebuchet MS" w:cs="Calibri Light"/>
          <w:b/>
          <w:bCs/>
          <w:sz w:val="20"/>
          <w:szCs w:val="20"/>
        </w:rPr>
        <w:t>Processi decisionali automatizzati</w:t>
      </w:r>
    </w:p>
    <w:p w14:paraId="1BE6BEFE" w14:textId="77777777" w:rsidR="00C10A59" w:rsidRPr="00EA1F32" w:rsidRDefault="00C10A59" w:rsidP="00C10A59">
      <w:pPr>
        <w:spacing w:after="0" w:line="240" w:lineRule="auto"/>
        <w:jc w:val="both"/>
        <w:rPr>
          <w:rFonts w:ascii="Trebuchet MS" w:eastAsia="Calibri" w:hAnsi="Trebuchet MS" w:cs="Calibri Light"/>
          <w:sz w:val="20"/>
          <w:szCs w:val="20"/>
        </w:rPr>
      </w:pPr>
      <w:r w:rsidRPr="00EA1F32">
        <w:rPr>
          <w:rFonts w:ascii="Trebuchet MS" w:eastAsia="Calibri" w:hAnsi="Trebuchet MS" w:cs="Calibri Light"/>
          <w:sz w:val="20"/>
          <w:szCs w:val="20"/>
        </w:rPr>
        <w:t>Il Titolare non tratta in alcun modo i dati personali dell’interessato mediante processi decisionali automatizzati.</w:t>
      </w:r>
    </w:p>
    <w:p w14:paraId="7E39CA58" w14:textId="77777777" w:rsidR="00C10A59" w:rsidRPr="00EA1F32" w:rsidRDefault="00C10A59" w:rsidP="00C10A59">
      <w:pPr>
        <w:spacing w:after="0" w:line="240" w:lineRule="auto"/>
        <w:jc w:val="both"/>
        <w:rPr>
          <w:rFonts w:ascii="Trebuchet MS" w:eastAsia="Calibri" w:hAnsi="Trebuchet MS" w:cs="Calibri Light"/>
          <w:b/>
          <w:sz w:val="20"/>
          <w:szCs w:val="20"/>
        </w:rPr>
      </w:pPr>
    </w:p>
    <w:p w14:paraId="0A149B64" w14:textId="77777777" w:rsidR="00C10A59" w:rsidRPr="00EA1F32" w:rsidRDefault="00C10A59" w:rsidP="00C10A59">
      <w:pPr>
        <w:spacing w:after="0" w:line="240" w:lineRule="auto"/>
        <w:jc w:val="both"/>
        <w:rPr>
          <w:rFonts w:ascii="Trebuchet MS" w:eastAsia="Calibri" w:hAnsi="Trebuchet MS" w:cs="Calibri Light"/>
          <w:b/>
          <w:sz w:val="20"/>
          <w:szCs w:val="20"/>
        </w:rPr>
      </w:pPr>
      <w:r w:rsidRPr="00EA1F32">
        <w:rPr>
          <w:rFonts w:ascii="Trebuchet MS" w:eastAsia="Calibri" w:hAnsi="Trebuchet MS" w:cs="Calibri Light"/>
          <w:b/>
          <w:sz w:val="20"/>
          <w:szCs w:val="20"/>
        </w:rPr>
        <w:t>Periodo di conservazione dei dati</w:t>
      </w:r>
    </w:p>
    <w:p w14:paraId="539A03E6" w14:textId="77777777" w:rsidR="00C10A59" w:rsidRDefault="00C10A59" w:rsidP="00C10A59">
      <w:pPr>
        <w:spacing w:after="0" w:line="240" w:lineRule="auto"/>
        <w:jc w:val="both"/>
        <w:rPr>
          <w:rFonts w:ascii="Trebuchet MS" w:eastAsia="Calibri" w:hAnsi="Trebuchet MS" w:cs="Calibri Light"/>
          <w:sz w:val="20"/>
          <w:szCs w:val="20"/>
        </w:rPr>
      </w:pPr>
      <w:r w:rsidRPr="00EA1F32">
        <w:rPr>
          <w:rFonts w:ascii="Trebuchet MS" w:eastAsia="Calibri" w:hAnsi="Trebuchet MS" w:cs="Calibri Light"/>
          <w:sz w:val="20"/>
          <w:szCs w:val="20"/>
        </w:rPr>
        <w:t xml:space="preserve">I dati personali raccolti per la finalità </w:t>
      </w:r>
      <w:r>
        <w:rPr>
          <w:rFonts w:ascii="Trebuchet MS" w:eastAsia="Calibri" w:hAnsi="Trebuchet MS" w:cs="Calibri Light"/>
          <w:sz w:val="20"/>
          <w:szCs w:val="20"/>
        </w:rPr>
        <w:t xml:space="preserve">sub a) </w:t>
      </w:r>
      <w:r w:rsidRPr="00EA1F32">
        <w:rPr>
          <w:rFonts w:ascii="Trebuchet MS" w:eastAsia="Calibri" w:hAnsi="Trebuchet MS" w:cs="Calibri Light"/>
          <w:sz w:val="20"/>
          <w:szCs w:val="20"/>
        </w:rPr>
        <w:t xml:space="preserve">saranno conservati per </w:t>
      </w:r>
      <w:proofErr w:type="gramStart"/>
      <w:r>
        <w:rPr>
          <w:rFonts w:ascii="Trebuchet MS" w:eastAsia="Calibri" w:hAnsi="Trebuchet MS" w:cs="Calibri Light"/>
          <w:sz w:val="20"/>
          <w:szCs w:val="20"/>
        </w:rPr>
        <w:t>10</w:t>
      </w:r>
      <w:proofErr w:type="gramEnd"/>
      <w:r>
        <w:rPr>
          <w:rFonts w:ascii="Trebuchet MS" w:eastAsia="Calibri" w:hAnsi="Trebuchet MS" w:cs="Calibri Light"/>
          <w:sz w:val="20"/>
          <w:szCs w:val="20"/>
        </w:rPr>
        <w:t xml:space="preserve"> anni dall’ultima data di registrazione</w:t>
      </w:r>
      <w:r w:rsidRPr="00EA1F32">
        <w:rPr>
          <w:rFonts w:ascii="Trebuchet MS" w:eastAsia="Calibri" w:hAnsi="Trebuchet MS" w:cs="Calibri Light"/>
          <w:sz w:val="20"/>
          <w:szCs w:val="20"/>
        </w:rPr>
        <w:t>.</w:t>
      </w:r>
    </w:p>
    <w:p w14:paraId="56946DB6" w14:textId="77777777" w:rsidR="00C10A59" w:rsidRDefault="00C10A59" w:rsidP="00C10A59">
      <w:pPr>
        <w:spacing w:after="0" w:line="240" w:lineRule="auto"/>
        <w:jc w:val="both"/>
        <w:rPr>
          <w:rFonts w:ascii="Trebuchet MS" w:eastAsia="Calibri" w:hAnsi="Trebuchet MS" w:cs="Calibri Light"/>
          <w:sz w:val="20"/>
          <w:szCs w:val="20"/>
        </w:rPr>
      </w:pPr>
      <w:r>
        <w:rPr>
          <w:rFonts w:ascii="Trebuchet MS" w:eastAsia="Calibri" w:hAnsi="Trebuchet MS" w:cs="Calibri Light"/>
          <w:sz w:val="20"/>
          <w:szCs w:val="20"/>
        </w:rPr>
        <w:t xml:space="preserve">I </w:t>
      </w:r>
      <w:r w:rsidRPr="00EA1F32">
        <w:rPr>
          <w:rFonts w:ascii="Trebuchet MS" w:eastAsia="Calibri" w:hAnsi="Trebuchet MS" w:cs="Calibri Light"/>
          <w:sz w:val="20"/>
          <w:szCs w:val="20"/>
        </w:rPr>
        <w:t xml:space="preserve">dati personali raccolti per la finalità </w:t>
      </w:r>
      <w:r>
        <w:rPr>
          <w:rFonts w:ascii="Trebuchet MS" w:eastAsia="Calibri" w:hAnsi="Trebuchet MS" w:cs="Calibri Light"/>
          <w:sz w:val="20"/>
          <w:szCs w:val="20"/>
        </w:rPr>
        <w:t xml:space="preserve">sub b) </w:t>
      </w:r>
      <w:r w:rsidRPr="00EA1F32">
        <w:rPr>
          <w:rFonts w:ascii="Trebuchet MS" w:eastAsia="Calibri" w:hAnsi="Trebuchet MS" w:cs="Calibri Light"/>
          <w:sz w:val="20"/>
          <w:szCs w:val="20"/>
        </w:rPr>
        <w:t xml:space="preserve">saranno conservati per </w:t>
      </w:r>
      <w:r>
        <w:rPr>
          <w:rFonts w:ascii="Trebuchet MS" w:eastAsia="Calibri" w:hAnsi="Trebuchet MS" w:cs="Calibri Light"/>
          <w:sz w:val="20"/>
          <w:szCs w:val="20"/>
        </w:rPr>
        <w:t>24 mesi dall’ultima data di registrazione</w:t>
      </w:r>
      <w:r w:rsidRPr="00EA1F32">
        <w:rPr>
          <w:rFonts w:ascii="Trebuchet MS" w:eastAsia="Calibri" w:hAnsi="Trebuchet MS" w:cs="Calibri Light"/>
          <w:sz w:val="20"/>
          <w:szCs w:val="20"/>
        </w:rPr>
        <w:t>.</w:t>
      </w:r>
    </w:p>
    <w:p w14:paraId="1741D32F" w14:textId="77777777" w:rsidR="00C10A59" w:rsidRPr="00EA1F32" w:rsidRDefault="00C10A59" w:rsidP="00C10A59">
      <w:pPr>
        <w:spacing w:after="0" w:line="240" w:lineRule="auto"/>
        <w:jc w:val="both"/>
        <w:rPr>
          <w:rFonts w:ascii="Trebuchet MS" w:eastAsia="Calibri" w:hAnsi="Trebuchet MS" w:cs="Calibri Light"/>
          <w:sz w:val="20"/>
          <w:szCs w:val="20"/>
        </w:rPr>
      </w:pPr>
    </w:p>
    <w:p w14:paraId="534F7369" w14:textId="77777777" w:rsidR="00C10A59" w:rsidRPr="00EA1F32" w:rsidRDefault="00C10A59" w:rsidP="00C10A59">
      <w:pPr>
        <w:spacing w:after="0" w:line="240" w:lineRule="auto"/>
        <w:jc w:val="both"/>
        <w:rPr>
          <w:rFonts w:ascii="Trebuchet MS" w:eastAsia="Calibri" w:hAnsi="Trebuchet MS" w:cs="Calibri Light"/>
          <w:sz w:val="20"/>
          <w:szCs w:val="20"/>
        </w:rPr>
      </w:pPr>
    </w:p>
    <w:p w14:paraId="2A0B6BF9" w14:textId="77777777" w:rsidR="00C10A59" w:rsidRPr="00EA1F32" w:rsidRDefault="00C10A59" w:rsidP="00C10A59">
      <w:pPr>
        <w:spacing w:after="0" w:line="240" w:lineRule="auto"/>
        <w:jc w:val="both"/>
        <w:rPr>
          <w:rFonts w:ascii="Trebuchet MS" w:eastAsia="Calibri" w:hAnsi="Trebuchet MS" w:cs="Calibri Light"/>
          <w:b/>
          <w:sz w:val="20"/>
          <w:szCs w:val="20"/>
        </w:rPr>
      </w:pPr>
      <w:r w:rsidRPr="00EA1F32">
        <w:rPr>
          <w:rFonts w:ascii="Trebuchet MS" w:eastAsia="Calibri" w:hAnsi="Trebuchet MS" w:cs="Calibri Light"/>
          <w:b/>
          <w:sz w:val="20"/>
          <w:szCs w:val="20"/>
        </w:rPr>
        <w:t>Diritti dell’interessato</w:t>
      </w:r>
    </w:p>
    <w:p w14:paraId="1339E75B" w14:textId="77777777" w:rsidR="00C10A59" w:rsidRPr="00EA1F32" w:rsidRDefault="00C10A59" w:rsidP="00C10A59">
      <w:pPr>
        <w:spacing w:after="0" w:line="240" w:lineRule="auto"/>
        <w:jc w:val="both"/>
        <w:rPr>
          <w:rFonts w:ascii="Trebuchet MS" w:eastAsia="Calibri" w:hAnsi="Trebuchet MS" w:cs="Calibri Light"/>
          <w:sz w:val="20"/>
          <w:szCs w:val="20"/>
        </w:rPr>
      </w:pPr>
      <w:r w:rsidRPr="00EA1F32">
        <w:rPr>
          <w:rFonts w:ascii="Trebuchet MS" w:eastAsia="Calibri" w:hAnsi="Trebuchet MS" w:cs="Calibri Light"/>
          <w:sz w:val="20"/>
          <w:szCs w:val="20"/>
        </w:rPr>
        <w:t>In ogni momento l'interessato potrà esercitare i propri diritti, di seguito in elenco, secondo quanto previsto dal Regolamento UE 679/2016 in materia di protezione dei dati personali:</w:t>
      </w:r>
    </w:p>
    <w:p w14:paraId="2F6D54DE" w14:textId="77777777" w:rsidR="00C10A59" w:rsidRPr="00EA1F32" w:rsidRDefault="00C10A59" w:rsidP="00C10A59">
      <w:pPr>
        <w:numPr>
          <w:ilvl w:val="0"/>
          <w:numId w:val="1"/>
        </w:numPr>
        <w:spacing w:after="0" w:line="240" w:lineRule="auto"/>
        <w:contextualSpacing/>
        <w:jc w:val="both"/>
        <w:rPr>
          <w:rFonts w:ascii="Trebuchet MS" w:eastAsia="Calibri" w:hAnsi="Trebuchet MS" w:cs="Calibri Light"/>
          <w:sz w:val="20"/>
          <w:szCs w:val="20"/>
        </w:rPr>
      </w:pPr>
      <w:r w:rsidRPr="00EA1F32">
        <w:rPr>
          <w:rFonts w:ascii="Trebuchet MS" w:eastAsia="Calibri" w:hAnsi="Trebuchet MS" w:cs="Calibri Light"/>
          <w:sz w:val="20"/>
          <w:szCs w:val="20"/>
          <w:u w:val="single"/>
        </w:rPr>
        <w:t>Diritto di accesso</w:t>
      </w:r>
      <w:r w:rsidRPr="00EA1F32">
        <w:rPr>
          <w:rFonts w:ascii="Trebuchet MS" w:eastAsia="Calibri" w:hAnsi="Trebuchet MS" w:cs="Calibri Light"/>
          <w:sz w:val="20"/>
          <w:szCs w:val="20"/>
        </w:rPr>
        <w:t xml:space="preserve">: l’interessato ha il diritto di ottenere la conferma che sia o meno in corso un trattamento di dati personali che lo riguardano e in tal caso, di ottenere l'accesso ai dati personali. In </w:t>
      </w:r>
      <w:r w:rsidRPr="00EA1F32">
        <w:rPr>
          <w:rFonts w:ascii="Trebuchet MS" w:eastAsia="Calibri" w:hAnsi="Trebuchet MS" w:cs="Calibri Light"/>
          <w:sz w:val="20"/>
          <w:szCs w:val="20"/>
        </w:rPr>
        <w:lastRenderedPageBreak/>
        <w:t>qualsiasi momento può chiedere l'accesso alle seguenti informazioni: le finalità del trattamento, le categorie di dati trattati, i destinatari a cui i dati personali sono o saranno comunicati, il periodo di conservazione dei dati, l'esistenza dei diritti a suo favore, l'origine dei dati e l'eventuale esistenza di un processo automatizzato.</w:t>
      </w:r>
    </w:p>
    <w:p w14:paraId="105D9514" w14:textId="77777777" w:rsidR="00C10A59" w:rsidRPr="00EA1F32" w:rsidRDefault="00C10A59" w:rsidP="00C10A59">
      <w:pPr>
        <w:numPr>
          <w:ilvl w:val="0"/>
          <w:numId w:val="1"/>
        </w:numPr>
        <w:spacing w:after="0" w:line="240" w:lineRule="auto"/>
        <w:contextualSpacing/>
        <w:jc w:val="both"/>
        <w:rPr>
          <w:rFonts w:ascii="Trebuchet MS" w:eastAsia="Calibri" w:hAnsi="Trebuchet MS" w:cs="Calibri Light"/>
          <w:sz w:val="20"/>
          <w:szCs w:val="20"/>
        </w:rPr>
      </w:pPr>
      <w:r w:rsidRPr="00EA1F32">
        <w:rPr>
          <w:rFonts w:ascii="Trebuchet MS" w:eastAsia="Calibri" w:hAnsi="Trebuchet MS" w:cs="Calibri Light"/>
          <w:sz w:val="20"/>
          <w:szCs w:val="20"/>
          <w:u w:val="single"/>
        </w:rPr>
        <w:t>Diritto di rettifica</w:t>
      </w:r>
      <w:r w:rsidRPr="00EA1F32">
        <w:rPr>
          <w:rFonts w:ascii="Trebuchet MS" w:eastAsia="Calibri" w:hAnsi="Trebuchet MS" w:cs="Calibri Light"/>
          <w:sz w:val="20"/>
          <w:szCs w:val="20"/>
        </w:rPr>
        <w:t>: l'interessato ha il diritto di ottenere dal titolare del trattamento la rettifica dei dati personali inesatti che lo riguardano senza ingiustificato ritardo. Inoltre, ha il diritto di ottenere l'integrazione dei dati personali incompleti, anche fornendo una dichiarazione integrativa. In tal caso il titolare del trattamento avrà l'obbligo di informare ciascun destinatario cui sono stati trasmessi i dati personali sulle eventuali rettifiche.</w:t>
      </w:r>
    </w:p>
    <w:p w14:paraId="712CDE3B" w14:textId="77777777" w:rsidR="00C10A59" w:rsidRPr="00EA1F32" w:rsidRDefault="00C10A59" w:rsidP="00C10A59">
      <w:pPr>
        <w:numPr>
          <w:ilvl w:val="0"/>
          <w:numId w:val="1"/>
        </w:numPr>
        <w:spacing w:after="0" w:line="240" w:lineRule="auto"/>
        <w:contextualSpacing/>
        <w:jc w:val="both"/>
        <w:rPr>
          <w:rFonts w:ascii="Trebuchet MS" w:eastAsia="Calibri" w:hAnsi="Trebuchet MS" w:cs="Calibri Light"/>
          <w:sz w:val="20"/>
          <w:szCs w:val="20"/>
        </w:rPr>
      </w:pPr>
      <w:r w:rsidRPr="00EA1F32">
        <w:rPr>
          <w:rFonts w:ascii="Trebuchet MS" w:eastAsia="Calibri" w:hAnsi="Trebuchet MS" w:cs="Calibri Light"/>
          <w:sz w:val="20"/>
          <w:szCs w:val="20"/>
          <w:u w:val="single"/>
        </w:rPr>
        <w:t>Diritto di cancellazione</w:t>
      </w:r>
      <w:r w:rsidRPr="00EA1F32">
        <w:rPr>
          <w:rFonts w:ascii="Trebuchet MS" w:eastAsia="Calibri" w:hAnsi="Trebuchet MS" w:cs="Calibri Light"/>
          <w:sz w:val="20"/>
          <w:szCs w:val="20"/>
        </w:rPr>
        <w:t>: l'interessato ha il diritto di ottenere la cancellazione dei dati personali che lo riguardano senza ingiustificato ritardo e richiedere la cancellazione. Inoltre, qualora i suoi dati sono stati resi pubblici, il titolare provvederà a cancellarli e adotterà misure ragionevoli, anche tecniche, per informare i titolari del trattamento che stanno trattando i dati personali della richiesta dell'interessato di cancellare qualsiasi copia dei suoi dati personali.</w:t>
      </w:r>
    </w:p>
    <w:p w14:paraId="61565F97" w14:textId="77777777" w:rsidR="00C10A59" w:rsidRPr="00EA1F32" w:rsidRDefault="00C10A59" w:rsidP="00C10A59">
      <w:pPr>
        <w:numPr>
          <w:ilvl w:val="0"/>
          <w:numId w:val="1"/>
        </w:numPr>
        <w:spacing w:after="0" w:line="240" w:lineRule="auto"/>
        <w:contextualSpacing/>
        <w:jc w:val="both"/>
        <w:rPr>
          <w:rFonts w:ascii="Trebuchet MS" w:eastAsia="Calibri" w:hAnsi="Trebuchet MS" w:cs="Calibri Light"/>
          <w:sz w:val="20"/>
          <w:szCs w:val="20"/>
        </w:rPr>
      </w:pPr>
      <w:r w:rsidRPr="00EA1F32">
        <w:rPr>
          <w:rFonts w:ascii="Trebuchet MS" w:eastAsia="Calibri" w:hAnsi="Trebuchet MS" w:cs="Calibri Light"/>
          <w:sz w:val="20"/>
          <w:szCs w:val="20"/>
          <w:u w:val="single"/>
        </w:rPr>
        <w:t>Diritto di limitazione di trattamento</w:t>
      </w:r>
      <w:r w:rsidRPr="00EA1F32">
        <w:rPr>
          <w:rFonts w:ascii="Trebuchet MS" w:eastAsia="Calibri" w:hAnsi="Trebuchet MS" w:cs="Calibri Light"/>
          <w:sz w:val="20"/>
          <w:szCs w:val="20"/>
        </w:rPr>
        <w:t>: qualora l'interessato lo ritenga opportuno, può richiedere la limitazione del trattamento dei dati personali che lo riguardano e limitarne il trattamento in futuro. In tal caso il titolare del trattamento provvederà a comunicare a ciascuno dei destinatari cui sono stati trasmessi i dai personali le eventuali limitazioni del trattamento, salvo che ciò si riveli impossibile o implichi uno sforzo sproporzionato.</w:t>
      </w:r>
    </w:p>
    <w:p w14:paraId="499DFBE5" w14:textId="77777777" w:rsidR="00C10A59" w:rsidRPr="00EA1F32" w:rsidRDefault="00C10A59" w:rsidP="00C10A59">
      <w:pPr>
        <w:numPr>
          <w:ilvl w:val="0"/>
          <w:numId w:val="1"/>
        </w:numPr>
        <w:spacing w:after="0" w:line="240" w:lineRule="auto"/>
        <w:contextualSpacing/>
        <w:jc w:val="both"/>
        <w:rPr>
          <w:rFonts w:ascii="Trebuchet MS" w:eastAsia="Calibri" w:hAnsi="Trebuchet MS" w:cs="Calibri Light"/>
          <w:sz w:val="20"/>
          <w:szCs w:val="20"/>
          <w:u w:val="single"/>
        </w:rPr>
      </w:pPr>
      <w:r w:rsidRPr="00EA1F32">
        <w:rPr>
          <w:rFonts w:ascii="Trebuchet MS" w:eastAsia="Calibri" w:hAnsi="Trebuchet MS" w:cs="Calibri Light"/>
          <w:sz w:val="20"/>
          <w:szCs w:val="20"/>
          <w:u w:val="single"/>
        </w:rPr>
        <w:t>Diritto alla portabilità dei dati</w:t>
      </w:r>
      <w:r w:rsidRPr="00EA1F32">
        <w:rPr>
          <w:rFonts w:ascii="Trebuchet MS" w:eastAsia="Calibri" w:hAnsi="Trebuchet MS" w:cs="Calibri Light"/>
          <w:sz w:val="20"/>
          <w:szCs w:val="20"/>
        </w:rPr>
        <w:t>: l'interessato ha il diritto di ricevere in un formato strutturato, di uso comune e leggibile da dispositivo automatico i dati personali che lo riguardano e di richiedere la conservazione in vista di un utilizzo ulteriore per scopi personali. Inoltre, l'interessato ha il diritto di fare richiesta di trasmissione diretta dei suoi dati a un altro titolare del trattamento senza impedimenti, ove questo sia tecnicamente possibile.</w:t>
      </w:r>
    </w:p>
    <w:p w14:paraId="4CD56A70" w14:textId="77777777" w:rsidR="00C10A59" w:rsidRPr="00EA1F32" w:rsidRDefault="00C10A59" w:rsidP="00C10A59">
      <w:pPr>
        <w:numPr>
          <w:ilvl w:val="0"/>
          <w:numId w:val="1"/>
        </w:numPr>
        <w:spacing w:after="0" w:line="240" w:lineRule="auto"/>
        <w:contextualSpacing/>
        <w:jc w:val="both"/>
        <w:rPr>
          <w:rFonts w:ascii="Trebuchet MS" w:eastAsia="Calibri" w:hAnsi="Trebuchet MS" w:cs="Calibri Light"/>
          <w:sz w:val="20"/>
          <w:szCs w:val="20"/>
          <w:u w:val="single"/>
        </w:rPr>
      </w:pPr>
      <w:r w:rsidRPr="00EA1F32">
        <w:rPr>
          <w:rFonts w:ascii="Trebuchet MS" w:eastAsia="Calibri" w:hAnsi="Trebuchet MS" w:cs="Calibri Light"/>
          <w:sz w:val="20"/>
          <w:szCs w:val="20"/>
          <w:u w:val="single"/>
        </w:rPr>
        <w:t>Diritto di opposizione al trattamento</w:t>
      </w:r>
      <w:r w:rsidRPr="00EA1F32">
        <w:rPr>
          <w:rFonts w:ascii="Trebuchet MS" w:eastAsia="Calibri" w:hAnsi="Trebuchet MS" w:cs="Calibri Light"/>
          <w:sz w:val="20"/>
          <w:szCs w:val="20"/>
        </w:rPr>
        <w:t>: l'interessato ha il diritto di opporsi in qualsiasi momento, per motivi connessi alla sua situazione particolare, al trattamento dei dati personali che lo riguardano.</w:t>
      </w:r>
    </w:p>
    <w:p w14:paraId="32613A42" w14:textId="77777777" w:rsidR="00C10A59" w:rsidRPr="00EA1F32" w:rsidRDefault="00C10A59" w:rsidP="00C10A59">
      <w:pPr>
        <w:numPr>
          <w:ilvl w:val="0"/>
          <w:numId w:val="1"/>
        </w:numPr>
        <w:spacing w:after="0" w:line="240" w:lineRule="auto"/>
        <w:contextualSpacing/>
        <w:jc w:val="both"/>
        <w:rPr>
          <w:rFonts w:ascii="Trebuchet MS" w:eastAsia="Calibri" w:hAnsi="Trebuchet MS" w:cs="Calibri Light"/>
          <w:sz w:val="20"/>
          <w:szCs w:val="20"/>
          <w:u w:val="single"/>
        </w:rPr>
      </w:pPr>
      <w:r w:rsidRPr="00EA1F32">
        <w:rPr>
          <w:rFonts w:ascii="Trebuchet MS" w:eastAsia="Calibri" w:hAnsi="Trebuchet MS" w:cs="Calibri Light"/>
          <w:sz w:val="20"/>
          <w:szCs w:val="20"/>
          <w:u w:val="single"/>
        </w:rPr>
        <w:t>Diritto di revocare il consenso</w:t>
      </w:r>
      <w:r w:rsidRPr="00EA1F32">
        <w:rPr>
          <w:rFonts w:ascii="Trebuchet MS" w:eastAsia="Calibri" w:hAnsi="Trebuchet MS" w:cs="Calibri Light"/>
          <w:sz w:val="20"/>
          <w:szCs w:val="20"/>
        </w:rPr>
        <w:t>: nel caso di un trattamento basato sul consenso, l'interessato potrà revocare il consenso prestato per il trattamento. Tuttavia, tale atto non pregiudica la validità del trattamento effettuato dal titolare sino a quel momento.</w:t>
      </w:r>
    </w:p>
    <w:p w14:paraId="5704BB36" w14:textId="77777777" w:rsidR="00C10A59" w:rsidRPr="00EA1F32" w:rsidRDefault="00C10A59" w:rsidP="00C10A59">
      <w:pPr>
        <w:spacing w:after="0" w:line="240" w:lineRule="auto"/>
        <w:ind w:left="360"/>
        <w:contextualSpacing/>
        <w:jc w:val="both"/>
        <w:rPr>
          <w:rFonts w:ascii="Trebuchet MS" w:eastAsia="Calibri" w:hAnsi="Trebuchet MS" w:cs="Calibri Light"/>
          <w:sz w:val="20"/>
          <w:szCs w:val="20"/>
          <w:u w:val="single"/>
        </w:rPr>
      </w:pPr>
    </w:p>
    <w:p w14:paraId="6B8EDA29" w14:textId="77777777" w:rsidR="00C10A59" w:rsidRPr="00EA1F32" w:rsidRDefault="00C10A59" w:rsidP="00C10A59">
      <w:pPr>
        <w:spacing w:after="0" w:line="240" w:lineRule="auto"/>
        <w:jc w:val="both"/>
        <w:rPr>
          <w:rFonts w:ascii="Trebuchet MS" w:eastAsia="Calibri" w:hAnsi="Trebuchet MS" w:cs="Calibri Light"/>
          <w:iCs/>
          <w:sz w:val="20"/>
          <w:szCs w:val="20"/>
          <w:lang w:val="en-US"/>
        </w:rPr>
      </w:pPr>
      <w:r w:rsidRPr="00EA1F32">
        <w:rPr>
          <w:rFonts w:ascii="Trebuchet MS" w:eastAsia="Calibri" w:hAnsi="Trebuchet MS" w:cs="Calibri Light"/>
          <w:sz w:val="20"/>
          <w:szCs w:val="20"/>
        </w:rPr>
        <w:t xml:space="preserve">Potrà esercitare i suoi diritti inoltrando una richiesta, senza specifiche formalità, all’indirizzo del titolare: </w:t>
      </w:r>
      <w:r w:rsidRPr="002D6932">
        <w:rPr>
          <w:rFonts w:ascii="Trebuchet MS" w:hAnsi="Trebuchet MS"/>
          <w:b/>
          <w:iCs/>
          <w:sz w:val="20"/>
          <w:szCs w:val="20"/>
        </w:rPr>
        <w:t>privacy@vallelunga.it</w:t>
      </w:r>
      <w:r w:rsidRPr="00EA1F32">
        <w:rPr>
          <w:rFonts w:ascii="Trebuchet MS" w:eastAsia="Calibri" w:hAnsi="Trebuchet MS" w:cs="Calibri Light"/>
          <w:sz w:val="20"/>
          <w:szCs w:val="20"/>
        </w:rPr>
        <w:t>.</w:t>
      </w:r>
    </w:p>
    <w:p w14:paraId="6254450A" w14:textId="77777777" w:rsidR="00C10A59" w:rsidRPr="00EA1F32" w:rsidRDefault="00C10A59" w:rsidP="00C10A59">
      <w:pPr>
        <w:spacing w:after="0" w:line="240" w:lineRule="auto"/>
        <w:ind w:left="360"/>
        <w:contextualSpacing/>
        <w:jc w:val="both"/>
        <w:rPr>
          <w:rFonts w:ascii="Trebuchet MS" w:eastAsia="Calibri" w:hAnsi="Trebuchet MS" w:cs="Calibri Light"/>
          <w:sz w:val="20"/>
          <w:szCs w:val="20"/>
        </w:rPr>
      </w:pPr>
    </w:p>
    <w:p w14:paraId="55E96B12" w14:textId="77777777" w:rsidR="00C10A59" w:rsidRDefault="00C10A59" w:rsidP="00C10A59">
      <w:pPr>
        <w:spacing w:after="0" w:line="240" w:lineRule="auto"/>
        <w:jc w:val="both"/>
        <w:rPr>
          <w:rFonts w:ascii="Trebuchet MS" w:eastAsia="Calibri" w:hAnsi="Trebuchet MS" w:cs="Calibri Light"/>
          <w:sz w:val="20"/>
          <w:szCs w:val="20"/>
        </w:rPr>
      </w:pPr>
      <w:r w:rsidRPr="00EA1F32">
        <w:rPr>
          <w:rFonts w:ascii="Trebuchet MS" w:eastAsia="Calibri" w:hAnsi="Trebuchet MS" w:cs="Calibri Light"/>
          <w:sz w:val="20"/>
          <w:szCs w:val="20"/>
        </w:rPr>
        <w:t>Laddove l'interessato ritenga che i suoi dati siano stati trattati in modo illegittimo e violino le norme e i principi in materia di protezione dei dati personali, ha il diritto proporre reclamo all’Autorità Garante per la Protezione dei dati personali mediante le informazioni che troverà sul sito web www.garanteprivacy.it, ovvero di ricorrere alla competente Autorità giudiziaria.</w:t>
      </w:r>
    </w:p>
    <w:p w14:paraId="3812938E" w14:textId="77777777" w:rsidR="0094087C" w:rsidRDefault="0094087C"/>
    <w:sectPr w:rsidR="0094087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660D1"/>
    <w:multiLevelType w:val="hybridMultilevel"/>
    <w:tmpl w:val="1902DACA"/>
    <w:lvl w:ilvl="0" w:tplc="7C0A2440">
      <w:start w:val="1"/>
      <w:numFmt w:val="bullet"/>
      <w:lvlText w:val="-"/>
      <w:lvlJc w:val="left"/>
      <w:pPr>
        <w:ind w:left="360" w:hanging="360"/>
      </w:pPr>
      <w:rPr>
        <w:rFonts w:ascii="Arial Narrow" w:hAnsi="Arial Narro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18E075F6"/>
    <w:multiLevelType w:val="hybridMultilevel"/>
    <w:tmpl w:val="698ECEBC"/>
    <w:lvl w:ilvl="0" w:tplc="3FE20E5C">
      <w:start w:val="1"/>
      <w:numFmt w:val="bullet"/>
      <w:lvlText w:val="-"/>
      <w:lvlJc w:val="left"/>
      <w:pPr>
        <w:ind w:left="360" w:hanging="360"/>
      </w:pPr>
      <w:rPr>
        <w:rFonts w:ascii="Trebuchet MS" w:hAnsi="Trebuchet M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2A413079"/>
    <w:multiLevelType w:val="hybridMultilevel"/>
    <w:tmpl w:val="A02AD7B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27317548">
    <w:abstractNumId w:val="0"/>
  </w:num>
  <w:num w:numId="2" w16cid:durableId="188297119">
    <w:abstractNumId w:val="1"/>
  </w:num>
  <w:num w:numId="3" w16cid:durableId="14115393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A59"/>
    <w:rsid w:val="0053291C"/>
    <w:rsid w:val="00697D9A"/>
    <w:rsid w:val="0080601F"/>
    <w:rsid w:val="0094087C"/>
    <w:rsid w:val="00C10A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D10F9"/>
  <w15:chartTrackingRefBased/>
  <w15:docId w15:val="{FB73B2C5-B9F2-4998-9DF1-3D7D73A98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10A59"/>
    <w:pPr>
      <w:spacing w:line="259" w:lineRule="auto"/>
    </w:pPr>
    <w:rPr>
      <w:kern w:val="0"/>
      <w:sz w:val="22"/>
      <w:szCs w:val="22"/>
      <w14:ligatures w14:val="none"/>
    </w:rPr>
  </w:style>
  <w:style w:type="paragraph" w:styleId="Titolo1">
    <w:name w:val="heading 1"/>
    <w:basedOn w:val="Normale"/>
    <w:next w:val="Normale"/>
    <w:link w:val="Titolo1Carattere"/>
    <w:uiPriority w:val="9"/>
    <w:qFormat/>
    <w:rsid w:val="00C10A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10A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10A5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10A5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10A5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10A5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10A5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10A5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10A5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10A5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10A5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10A5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10A5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10A5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10A5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10A5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10A5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10A59"/>
    <w:rPr>
      <w:rFonts w:eastAsiaTheme="majorEastAsia" w:cstheme="majorBidi"/>
      <w:color w:val="272727" w:themeColor="text1" w:themeTint="D8"/>
    </w:rPr>
  </w:style>
  <w:style w:type="paragraph" w:styleId="Titolo">
    <w:name w:val="Title"/>
    <w:basedOn w:val="Normale"/>
    <w:next w:val="Normale"/>
    <w:link w:val="TitoloCarattere"/>
    <w:uiPriority w:val="10"/>
    <w:qFormat/>
    <w:rsid w:val="00C10A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10A5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10A5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10A5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10A5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10A59"/>
    <w:rPr>
      <w:i/>
      <w:iCs/>
      <w:color w:val="404040" w:themeColor="text1" w:themeTint="BF"/>
    </w:rPr>
  </w:style>
  <w:style w:type="paragraph" w:styleId="Paragrafoelenco">
    <w:name w:val="List Paragraph"/>
    <w:aliases w:val="Bullet List,lp1,FooterText,List Paragraph1"/>
    <w:basedOn w:val="Normale"/>
    <w:link w:val="ParagrafoelencoCarattere"/>
    <w:uiPriority w:val="34"/>
    <w:qFormat/>
    <w:rsid w:val="00C10A59"/>
    <w:pPr>
      <w:ind w:left="720"/>
      <w:contextualSpacing/>
    </w:pPr>
  </w:style>
  <w:style w:type="character" w:styleId="Enfasiintensa">
    <w:name w:val="Intense Emphasis"/>
    <w:basedOn w:val="Carpredefinitoparagrafo"/>
    <w:uiPriority w:val="21"/>
    <w:qFormat/>
    <w:rsid w:val="00C10A59"/>
    <w:rPr>
      <w:i/>
      <w:iCs/>
      <w:color w:val="0F4761" w:themeColor="accent1" w:themeShade="BF"/>
    </w:rPr>
  </w:style>
  <w:style w:type="paragraph" w:styleId="Citazioneintensa">
    <w:name w:val="Intense Quote"/>
    <w:basedOn w:val="Normale"/>
    <w:next w:val="Normale"/>
    <w:link w:val="CitazioneintensaCarattere"/>
    <w:uiPriority w:val="30"/>
    <w:qFormat/>
    <w:rsid w:val="00C10A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10A59"/>
    <w:rPr>
      <w:i/>
      <w:iCs/>
      <w:color w:val="0F4761" w:themeColor="accent1" w:themeShade="BF"/>
    </w:rPr>
  </w:style>
  <w:style w:type="character" w:styleId="Riferimentointenso">
    <w:name w:val="Intense Reference"/>
    <w:basedOn w:val="Carpredefinitoparagrafo"/>
    <w:uiPriority w:val="32"/>
    <w:qFormat/>
    <w:rsid w:val="00C10A59"/>
    <w:rPr>
      <w:b/>
      <w:bCs/>
      <w:smallCaps/>
      <w:color w:val="0F4761" w:themeColor="accent1" w:themeShade="BF"/>
      <w:spacing w:val="5"/>
    </w:rPr>
  </w:style>
  <w:style w:type="character" w:customStyle="1" w:styleId="ParagrafoelencoCarattere">
    <w:name w:val="Paragrafo elenco Carattere"/>
    <w:aliases w:val="Bullet List Carattere,lp1 Carattere,FooterText Carattere,List Paragraph1 Carattere"/>
    <w:basedOn w:val="Carpredefinitoparagrafo"/>
    <w:link w:val="Paragrafoelenco"/>
    <w:uiPriority w:val="34"/>
    <w:rsid w:val="00C10A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982</Words>
  <Characters>5598</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De Santis</dc:creator>
  <cp:keywords/>
  <dc:description/>
  <cp:lastModifiedBy>Matteo De Santis</cp:lastModifiedBy>
  <cp:revision>1</cp:revision>
  <dcterms:created xsi:type="dcterms:W3CDTF">2026-06-04T14:39:00Z</dcterms:created>
  <dcterms:modified xsi:type="dcterms:W3CDTF">2026-06-04T14:55:00Z</dcterms:modified>
</cp:coreProperties>
</file>